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1772" w:rsidRDefault="003C5CEC" w:rsidP="003C5CEC">
      <w:pPr>
        <w:jc w:val="center"/>
        <w:rPr>
          <w:sz w:val="48"/>
          <w:szCs w:val="48"/>
        </w:rPr>
      </w:pPr>
      <w:r w:rsidRPr="003C5CEC">
        <w:rPr>
          <w:sz w:val="48"/>
          <w:szCs w:val="48"/>
        </w:rPr>
        <w:t>Resources for Growth Mindset</w:t>
      </w:r>
    </w:p>
    <w:p w:rsidR="003C5CEC" w:rsidRDefault="003C5CEC" w:rsidP="003C5CEC">
      <w:pPr>
        <w:rPr>
          <w:sz w:val="48"/>
          <w:szCs w:val="48"/>
        </w:rPr>
      </w:pPr>
    </w:p>
    <w:p w:rsidR="003C5CEC" w:rsidRDefault="003C5CEC" w:rsidP="003C5CEC">
      <w:pPr>
        <w:rPr>
          <w:sz w:val="28"/>
          <w:szCs w:val="28"/>
        </w:rPr>
      </w:pPr>
      <w:hyperlink r:id="rId4" w:history="1">
        <w:r w:rsidRPr="003C5CEC">
          <w:rPr>
            <w:rStyle w:val="Hyperlink"/>
            <w:sz w:val="28"/>
            <w:szCs w:val="28"/>
          </w:rPr>
          <w:t>Khan Academy on Growth Mindset</w:t>
        </w:r>
      </w:hyperlink>
    </w:p>
    <w:p w:rsidR="003C5CEC" w:rsidRDefault="003C5CEC" w:rsidP="003C5CEC">
      <w:pPr>
        <w:rPr>
          <w:sz w:val="28"/>
          <w:szCs w:val="28"/>
        </w:rPr>
      </w:pPr>
      <w:hyperlink r:id="rId5" w:history="1">
        <w:r w:rsidRPr="003C5CEC">
          <w:rPr>
            <w:rStyle w:val="Hyperlink"/>
            <w:sz w:val="28"/>
            <w:szCs w:val="28"/>
          </w:rPr>
          <w:t>7 Growth Mindset Activities and Exercises for Adults</w:t>
        </w:r>
      </w:hyperlink>
    </w:p>
    <w:p w:rsidR="003C5CEC" w:rsidRDefault="003C5CEC" w:rsidP="003C5CEC">
      <w:pPr>
        <w:rPr>
          <w:sz w:val="28"/>
          <w:szCs w:val="28"/>
        </w:rPr>
      </w:pPr>
      <w:hyperlink r:id="rId6" w:history="1">
        <w:r w:rsidRPr="003C5CEC">
          <w:rPr>
            <w:rStyle w:val="Hyperlink"/>
            <w:sz w:val="28"/>
            <w:szCs w:val="28"/>
          </w:rPr>
          <w:t>7 Great Growth Mindset Books</w:t>
        </w:r>
      </w:hyperlink>
    </w:p>
    <w:p w:rsidR="003C5CEC" w:rsidRDefault="003C5CEC" w:rsidP="003C5CEC">
      <w:pPr>
        <w:rPr>
          <w:sz w:val="28"/>
          <w:szCs w:val="28"/>
        </w:rPr>
      </w:pPr>
      <w:hyperlink r:id="rId7" w:history="1">
        <w:r w:rsidRPr="003C5CEC">
          <w:rPr>
            <w:rStyle w:val="Hyperlink"/>
            <w:sz w:val="28"/>
            <w:szCs w:val="28"/>
          </w:rPr>
          <w:t xml:space="preserve">Why You Should Spread </w:t>
        </w:r>
        <w:proofErr w:type="spellStart"/>
        <w:r w:rsidRPr="003C5CEC">
          <w:rPr>
            <w:rStyle w:val="Hyperlink"/>
            <w:sz w:val="28"/>
            <w:szCs w:val="28"/>
          </w:rPr>
          <w:t>Groth</w:t>
        </w:r>
        <w:proofErr w:type="spellEnd"/>
        <w:r w:rsidRPr="003C5CEC">
          <w:rPr>
            <w:rStyle w:val="Hyperlink"/>
            <w:sz w:val="28"/>
            <w:szCs w:val="28"/>
          </w:rPr>
          <w:t xml:space="preserve"> Mindset </w:t>
        </w:r>
        <w:proofErr w:type="gramStart"/>
        <w:r w:rsidRPr="003C5CEC">
          <w:rPr>
            <w:rStyle w:val="Hyperlink"/>
            <w:sz w:val="28"/>
            <w:szCs w:val="28"/>
          </w:rPr>
          <w:t>Among</w:t>
        </w:r>
        <w:proofErr w:type="gramEnd"/>
        <w:r w:rsidRPr="003C5CEC">
          <w:rPr>
            <w:rStyle w:val="Hyperlink"/>
            <w:sz w:val="28"/>
            <w:szCs w:val="28"/>
          </w:rPr>
          <w:t xml:space="preserve"> Your Employees</w:t>
        </w:r>
      </w:hyperlink>
    </w:p>
    <w:p w:rsidR="003C5CEC" w:rsidRPr="003C5CEC" w:rsidRDefault="003C5CEC" w:rsidP="003C5CEC">
      <w:pPr>
        <w:rPr>
          <w:sz w:val="28"/>
          <w:szCs w:val="28"/>
        </w:rPr>
      </w:pPr>
      <w:hyperlink r:id="rId8" w:history="1">
        <w:r w:rsidRPr="003C5CEC">
          <w:rPr>
            <w:rStyle w:val="Hyperlink"/>
            <w:sz w:val="28"/>
            <w:szCs w:val="28"/>
          </w:rPr>
          <w:t xml:space="preserve">Having a Growth Mindset </w:t>
        </w:r>
        <w:proofErr w:type="spellStart"/>
        <w:r w:rsidRPr="003C5CEC">
          <w:rPr>
            <w:rStyle w:val="Hyperlink"/>
            <w:sz w:val="28"/>
            <w:szCs w:val="28"/>
          </w:rPr>
          <w:t>Mskes</w:t>
        </w:r>
        <w:proofErr w:type="spellEnd"/>
        <w:r w:rsidRPr="003C5CEC">
          <w:rPr>
            <w:rStyle w:val="Hyperlink"/>
            <w:sz w:val="28"/>
            <w:szCs w:val="28"/>
          </w:rPr>
          <w:t xml:space="preserve"> it </w:t>
        </w:r>
        <w:proofErr w:type="gramStart"/>
        <w:r w:rsidRPr="003C5CEC">
          <w:rPr>
            <w:rStyle w:val="Hyperlink"/>
            <w:sz w:val="28"/>
            <w:szCs w:val="28"/>
          </w:rPr>
          <w:t>Easier</w:t>
        </w:r>
        <w:proofErr w:type="gramEnd"/>
        <w:r w:rsidRPr="003C5CEC">
          <w:rPr>
            <w:rStyle w:val="Hyperlink"/>
            <w:sz w:val="28"/>
            <w:szCs w:val="28"/>
          </w:rPr>
          <w:t xml:space="preserve"> to </w:t>
        </w:r>
        <w:proofErr w:type="spellStart"/>
        <w:r w:rsidRPr="003C5CEC">
          <w:rPr>
            <w:rStyle w:val="Hyperlink"/>
            <w:sz w:val="28"/>
            <w:szCs w:val="28"/>
          </w:rPr>
          <w:t>Devlop</w:t>
        </w:r>
        <w:proofErr w:type="spellEnd"/>
        <w:r w:rsidRPr="003C5CEC">
          <w:rPr>
            <w:rStyle w:val="Hyperlink"/>
            <w:sz w:val="28"/>
            <w:szCs w:val="28"/>
          </w:rPr>
          <w:t xml:space="preserve"> New Interests</w:t>
        </w:r>
      </w:hyperlink>
      <w:bookmarkStart w:id="0" w:name="_GoBack"/>
      <w:bookmarkEnd w:id="0"/>
    </w:p>
    <w:sectPr w:rsidR="003C5CEC" w:rsidRPr="003C5CEC" w:rsidSect="00526ABF">
      <w:pgSz w:w="12240" w:h="15840" w:code="1"/>
      <w:pgMar w:top="1080" w:right="1080" w:bottom="360" w:left="1080" w:header="720" w:footer="720" w:gutter="0"/>
      <w:paperSrc w:first="3" w:other="3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rawingGridVerticalSpacing w:val="299"/>
  <w:displayHorizont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5CEC"/>
    <w:rsid w:val="003C5CEC"/>
    <w:rsid w:val="00526ABF"/>
    <w:rsid w:val="00771772"/>
    <w:rsid w:val="008A5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E4F54E"/>
  <w15:chartTrackingRefBased/>
  <w15:docId w15:val="{AD5DCE85-A14C-48E2-A8AE-39A3879AE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C5CE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hbr.org/2018/09/having-a-growth-mindset-makes-it-easier-to-develop-new-interests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talkingtalent.prosky.co/articles/why-you-should-spread-growth-mindset-among-your-employee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abisabilearning.com/blogs/mindfulness-wellbeing/great-growth-mindset-books" TargetMode="External"/><Relationship Id="rId5" Type="http://schemas.openxmlformats.org/officeDocument/2006/relationships/hyperlink" Target="https://www.developgoodhabits.com/growth-mindset-adults/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www.khanacademy.org/partner-content/learnstorm-growth-mindset-activities-us/elementary-and-middle-school-activities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119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Lines, Lisa</dc:creator>
  <cp:keywords/>
  <dc:description/>
  <cp:lastModifiedBy>Lines, Lisa</cp:lastModifiedBy>
  <cp:revision>1</cp:revision>
  <dcterms:created xsi:type="dcterms:W3CDTF">2020-10-02T17:04:00Z</dcterms:created>
  <dcterms:modified xsi:type="dcterms:W3CDTF">2020-10-02T17:17:00Z</dcterms:modified>
</cp:coreProperties>
</file>