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7ED6" w:rsidRPr="00E71077" w:rsidRDefault="00417ED6" w:rsidP="00417ED6">
      <w:pPr>
        <w:spacing w:after="0"/>
        <w:jc w:val="center"/>
        <w:rPr>
          <w:rFonts w:ascii="Baskerville Old Face" w:hAnsi="Baskerville Old Face" w:cs="FrankRuehl"/>
          <w:b/>
          <w:sz w:val="36"/>
          <w:szCs w:val="36"/>
        </w:rPr>
      </w:pPr>
      <w:r w:rsidRPr="00E71077">
        <w:rPr>
          <w:rFonts w:ascii="Baskerville Old Face" w:hAnsi="Baskerville Old Face" w:cs="FrankRuehl"/>
          <w:b/>
          <w:sz w:val="36"/>
          <w:szCs w:val="36"/>
        </w:rPr>
        <w:t>OLYMPIC VIEW ELEMENTARY</w:t>
      </w:r>
    </w:p>
    <w:p w:rsidR="00417ED6" w:rsidRPr="00E71077" w:rsidRDefault="00417ED6" w:rsidP="00417ED6">
      <w:pPr>
        <w:spacing w:after="0"/>
        <w:jc w:val="center"/>
        <w:rPr>
          <w:rFonts w:ascii="39 Smooth" w:hAnsi="39 Smooth"/>
          <w:i/>
        </w:rPr>
      </w:pPr>
      <w:r>
        <w:rPr>
          <w:rFonts w:ascii="Baskerville Old Face" w:hAnsi="Baskerville Old Face"/>
          <w:b/>
          <w:i/>
          <w:sz w:val="32"/>
          <w:szCs w:val="32"/>
        </w:rPr>
        <w:t xml:space="preserve"> “Inspired by t</w:t>
      </w:r>
      <w:r w:rsidRPr="002909EE">
        <w:rPr>
          <w:rFonts w:ascii="Baskerville Old Face" w:hAnsi="Baskerville Old Face"/>
          <w:b/>
          <w:i/>
          <w:sz w:val="32"/>
          <w:szCs w:val="32"/>
        </w:rPr>
        <w:t>he Re</w:t>
      </w:r>
      <w:r>
        <w:rPr>
          <w:rFonts w:ascii="Baskerville Old Face" w:hAnsi="Baskerville Old Face"/>
          <w:b/>
          <w:i/>
          <w:sz w:val="32"/>
          <w:szCs w:val="32"/>
        </w:rPr>
        <w:t>lentless Pursuit of Excellence f</w:t>
      </w:r>
      <w:r w:rsidRPr="002909EE">
        <w:rPr>
          <w:rFonts w:ascii="Baskerville Old Face" w:hAnsi="Baskerville Old Face"/>
          <w:b/>
          <w:i/>
          <w:sz w:val="32"/>
          <w:szCs w:val="32"/>
        </w:rPr>
        <w:t>or A</w:t>
      </w:r>
      <w:r>
        <w:rPr>
          <w:rFonts w:ascii="Baskerville Old Face" w:hAnsi="Baskerville Old Face"/>
          <w:b/>
          <w:i/>
          <w:sz w:val="32"/>
          <w:szCs w:val="32"/>
        </w:rPr>
        <w:t>LL”</w:t>
      </w:r>
      <w:r>
        <w:rPr>
          <w:rFonts w:ascii="39 Smooth" w:hAnsi="39 Smooth"/>
          <w:i/>
        </w:rPr>
        <w:t xml:space="preserve"> </w:t>
      </w:r>
    </w:p>
    <w:p w:rsidR="00417ED6" w:rsidRDefault="00417ED6" w:rsidP="00417ED6">
      <w:pPr>
        <w:shd w:val="clear" w:color="auto" w:fill="FFFFFF"/>
        <w:spacing w:after="0" w:line="240" w:lineRule="auto"/>
        <w:rPr>
          <w:noProof/>
        </w:rPr>
      </w:pPr>
      <w:r>
        <w:rPr>
          <w:noProof/>
        </w:rPr>
        <w:t xml:space="preserve">                                                                                   </w:t>
      </w:r>
      <w:r w:rsidR="00386223">
        <w:rPr>
          <w:noProof/>
        </w:rPr>
        <w:t xml:space="preserve">            </w:t>
      </w:r>
      <w:r w:rsidRPr="009C2ABC">
        <w:rPr>
          <w:noProof/>
        </w:rPr>
        <w:drawing>
          <wp:inline distT="0" distB="0" distL="0" distR="0">
            <wp:extent cx="721995" cy="649605"/>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21995" cy="649605"/>
                    </a:xfrm>
                    <a:prstGeom prst="rect">
                      <a:avLst/>
                    </a:prstGeom>
                    <a:noFill/>
                    <a:ln>
                      <a:noFill/>
                    </a:ln>
                  </pic:spPr>
                </pic:pic>
              </a:graphicData>
            </a:graphic>
          </wp:inline>
        </w:drawing>
      </w:r>
    </w:p>
    <w:p w:rsidR="00386223" w:rsidRPr="00386223" w:rsidRDefault="00386223" w:rsidP="00417ED6">
      <w:pPr>
        <w:shd w:val="clear" w:color="auto" w:fill="FFFFFF"/>
        <w:spacing w:after="0" w:line="240" w:lineRule="auto"/>
        <w:rPr>
          <w:rFonts w:ascii="Times New Roman" w:eastAsia="Times New Roman" w:hAnsi="Times New Roman" w:cs="Times New Roman"/>
          <w:color w:val="000000"/>
          <w:sz w:val="32"/>
          <w:szCs w:val="32"/>
        </w:rPr>
      </w:pPr>
      <w:r>
        <w:rPr>
          <w:rFonts w:ascii="Times New Roman" w:eastAsia="Times New Roman" w:hAnsi="Times New Roman" w:cs="Times New Roman"/>
          <w:color w:val="000000"/>
          <w:sz w:val="32"/>
          <w:szCs w:val="32"/>
        </w:rPr>
        <w:t>Dear Olympic View Parents/Guardians</w:t>
      </w:r>
    </w:p>
    <w:p w:rsidR="00417ED6" w:rsidRDefault="00417ED6" w:rsidP="00417ED6">
      <w:pPr>
        <w:shd w:val="clear" w:color="auto" w:fill="FFFFFF"/>
        <w:spacing w:after="0" w:line="240" w:lineRule="auto"/>
        <w:rPr>
          <w:rFonts w:ascii="Times New Roman" w:eastAsia="Times New Roman" w:hAnsi="Times New Roman" w:cs="Times New Roman"/>
          <w:color w:val="000000"/>
          <w:sz w:val="36"/>
          <w:szCs w:val="36"/>
        </w:rPr>
      </w:pPr>
    </w:p>
    <w:p w:rsidR="009B7566" w:rsidRDefault="00417ED6" w:rsidP="00417ED6">
      <w:pPr>
        <w:shd w:val="clear" w:color="auto" w:fill="FFFFFF"/>
        <w:spacing w:after="0" w:line="240" w:lineRule="auto"/>
        <w:rPr>
          <w:rFonts w:ascii="Times New Roman" w:eastAsia="Times New Roman" w:hAnsi="Times New Roman" w:cs="Times New Roman"/>
          <w:color w:val="000000"/>
          <w:sz w:val="32"/>
          <w:szCs w:val="32"/>
        </w:rPr>
      </w:pPr>
      <w:r w:rsidRPr="00386223">
        <w:rPr>
          <w:rFonts w:ascii="Times New Roman" w:eastAsia="Times New Roman" w:hAnsi="Times New Roman" w:cs="Times New Roman"/>
          <w:color w:val="000000"/>
          <w:sz w:val="32"/>
          <w:szCs w:val="32"/>
        </w:rPr>
        <w:t>We are going into our Quarter 1 Parent/Teacher Conf</w:t>
      </w:r>
      <w:r w:rsidR="00386223" w:rsidRPr="00386223">
        <w:rPr>
          <w:rFonts w:ascii="Times New Roman" w:eastAsia="Times New Roman" w:hAnsi="Times New Roman" w:cs="Times New Roman"/>
          <w:color w:val="000000"/>
          <w:sz w:val="32"/>
          <w:szCs w:val="32"/>
        </w:rPr>
        <w:t>erences. Minimum Days start</w:t>
      </w:r>
      <w:r w:rsidRPr="00386223">
        <w:rPr>
          <w:rFonts w:ascii="Times New Roman" w:eastAsia="Times New Roman" w:hAnsi="Times New Roman" w:cs="Times New Roman"/>
          <w:color w:val="000000"/>
          <w:sz w:val="32"/>
          <w:szCs w:val="32"/>
        </w:rPr>
        <w:t xml:space="preserve"> </w:t>
      </w:r>
      <w:r w:rsidR="00386223" w:rsidRPr="00386223">
        <w:rPr>
          <w:rFonts w:ascii="Times New Roman" w:eastAsia="Times New Roman" w:hAnsi="Times New Roman" w:cs="Times New Roman"/>
          <w:color w:val="000000"/>
          <w:sz w:val="32"/>
          <w:szCs w:val="32"/>
        </w:rPr>
        <w:t>Thursday, Oct. 15 and continue until Oct. 23</w:t>
      </w:r>
      <w:r w:rsidR="00386223" w:rsidRPr="00386223">
        <w:rPr>
          <w:rFonts w:ascii="Times New Roman" w:eastAsia="Times New Roman" w:hAnsi="Times New Roman" w:cs="Times New Roman"/>
          <w:color w:val="000000"/>
          <w:sz w:val="32"/>
          <w:szCs w:val="32"/>
          <w:vertAlign w:val="superscript"/>
        </w:rPr>
        <w:t>rd</w:t>
      </w:r>
      <w:r w:rsidR="00386223" w:rsidRPr="00386223">
        <w:rPr>
          <w:rFonts w:ascii="Times New Roman" w:eastAsia="Times New Roman" w:hAnsi="Times New Roman" w:cs="Times New Roman"/>
          <w:color w:val="000000"/>
          <w:sz w:val="32"/>
          <w:szCs w:val="32"/>
        </w:rPr>
        <w:t xml:space="preserve">, which is the end of quarter 1. </w:t>
      </w:r>
      <w:r w:rsidR="00386223">
        <w:rPr>
          <w:rFonts w:ascii="Times New Roman" w:eastAsia="Times New Roman" w:hAnsi="Times New Roman" w:cs="Times New Roman"/>
          <w:color w:val="000000"/>
          <w:sz w:val="32"/>
          <w:szCs w:val="32"/>
        </w:rPr>
        <w:t xml:space="preserve"> During Conferences, teachers will be teaching live, for two hours. </w:t>
      </w:r>
      <w:r w:rsidR="00386223" w:rsidRPr="00386223">
        <w:rPr>
          <w:rFonts w:ascii="Times New Roman" w:eastAsia="Times New Roman" w:hAnsi="Times New Roman" w:cs="Times New Roman"/>
          <w:color w:val="000000"/>
          <w:sz w:val="32"/>
          <w:szCs w:val="32"/>
        </w:rPr>
        <w:t xml:space="preserve">As a reminder, there is no fall break this year.  </w:t>
      </w:r>
      <w:hyperlink r:id="rId5" w:history="1">
        <w:r w:rsidR="00386223" w:rsidRPr="00386223">
          <w:rPr>
            <w:rStyle w:val="Hyperlink"/>
            <w:rFonts w:ascii="Times New Roman" w:eastAsia="Times New Roman" w:hAnsi="Times New Roman" w:cs="Times New Roman"/>
            <w:sz w:val="32"/>
            <w:szCs w:val="32"/>
          </w:rPr>
          <w:t>CLICK HERE</w:t>
        </w:r>
      </w:hyperlink>
      <w:r w:rsidR="00386223" w:rsidRPr="00386223">
        <w:rPr>
          <w:rFonts w:ascii="Times New Roman" w:eastAsia="Times New Roman" w:hAnsi="Times New Roman" w:cs="Times New Roman"/>
          <w:color w:val="000000"/>
          <w:sz w:val="32"/>
          <w:szCs w:val="32"/>
        </w:rPr>
        <w:t xml:space="preserve"> to view school calendar. It is important that you schedule a conference with your child’s teacher.  They have sent out communication</w:t>
      </w:r>
    </w:p>
    <w:p w:rsidR="009B7566" w:rsidRDefault="009B7566" w:rsidP="00417ED6">
      <w:pPr>
        <w:shd w:val="clear" w:color="auto" w:fill="FFFFFF"/>
        <w:spacing w:after="0" w:line="240" w:lineRule="auto"/>
        <w:rPr>
          <w:rFonts w:ascii="Times New Roman" w:eastAsia="Times New Roman" w:hAnsi="Times New Roman" w:cs="Times New Roman"/>
          <w:color w:val="000000"/>
          <w:sz w:val="32"/>
          <w:szCs w:val="32"/>
        </w:rPr>
      </w:pPr>
    </w:p>
    <w:p w:rsidR="00417ED6" w:rsidRPr="00386223" w:rsidRDefault="00386223" w:rsidP="00417ED6">
      <w:pPr>
        <w:shd w:val="clear" w:color="auto" w:fill="FFFFFF"/>
        <w:spacing w:after="0" w:line="240" w:lineRule="auto"/>
        <w:rPr>
          <w:rFonts w:ascii="Times New Roman" w:eastAsia="Times New Roman" w:hAnsi="Times New Roman" w:cs="Times New Roman"/>
          <w:color w:val="000000"/>
          <w:sz w:val="32"/>
          <w:szCs w:val="32"/>
        </w:rPr>
      </w:pPr>
      <w:bookmarkStart w:id="0" w:name="_GoBack"/>
      <w:bookmarkEnd w:id="0"/>
      <w:r w:rsidRPr="00386223">
        <w:rPr>
          <w:rFonts w:ascii="Times New Roman" w:eastAsia="Times New Roman" w:hAnsi="Times New Roman" w:cs="Times New Roman"/>
          <w:color w:val="000000"/>
          <w:sz w:val="32"/>
          <w:szCs w:val="32"/>
        </w:rPr>
        <w:t>As a reminders, i</w:t>
      </w:r>
      <w:r w:rsidR="00417ED6" w:rsidRPr="00386223">
        <w:rPr>
          <w:rFonts w:ascii="Times New Roman" w:eastAsia="Times New Roman" w:hAnsi="Times New Roman" w:cs="Times New Roman"/>
          <w:color w:val="000000"/>
          <w:sz w:val="32"/>
          <w:szCs w:val="32"/>
        </w:rPr>
        <w:t>nstead of a report card, you will receive a conference form. This form is meant</w:t>
      </w:r>
      <w:r w:rsidRPr="00386223">
        <w:rPr>
          <w:rFonts w:ascii="Times New Roman" w:eastAsia="Times New Roman" w:hAnsi="Times New Roman" w:cs="Times New Roman"/>
          <w:color w:val="000000"/>
          <w:sz w:val="32"/>
          <w:szCs w:val="32"/>
        </w:rPr>
        <w:t xml:space="preserve"> to facilitate and encourage three</w:t>
      </w:r>
      <w:r w:rsidR="00417ED6" w:rsidRPr="00386223">
        <w:rPr>
          <w:rFonts w:ascii="Times New Roman" w:eastAsia="Times New Roman" w:hAnsi="Times New Roman" w:cs="Times New Roman"/>
          <w:color w:val="000000"/>
          <w:sz w:val="32"/>
          <w:szCs w:val="32"/>
        </w:rPr>
        <w:t>-way communication between teachers</w:t>
      </w:r>
      <w:r w:rsidRPr="00386223">
        <w:rPr>
          <w:rFonts w:ascii="Times New Roman" w:eastAsia="Times New Roman" w:hAnsi="Times New Roman" w:cs="Times New Roman"/>
          <w:color w:val="000000"/>
          <w:sz w:val="32"/>
          <w:szCs w:val="32"/>
        </w:rPr>
        <w:t>, students,</w:t>
      </w:r>
      <w:r w:rsidR="00417ED6" w:rsidRPr="00386223">
        <w:rPr>
          <w:rFonts w:ascii="Times New Roman" w:eastAsia="Times New Roman" w:hAnsi="Times New Roman" w:cs="Times New Roman"/>
          <w:color w:val="000000"/>
          <w:sz w:val="32"/>
          <w:szCs w:val="32"/>
        </w:rPr>
        <w:t xml:space="preserve"> and parents.  This is a perfect opportunity for your child's teacher to learn from you about how your child works at home and specific strategies that motivate your child to do their best.</w:t>
      </w:r>
      <w:r w:rsidRPr="00386223">
        <w:rPr>
          <w:rFonts w:ascii="Times New Roman" w:eastAsia="Times New Roman" w:hAnsi="Times New Roman" w:cs="Times New Roman"/>
          <w:color w:val="000000"/>
          <w:sz w:val="32"/>
          <w:szCs w:val="32"/>
        </w:rPr>
        <w:t xml:space="preserve"> Conferences will be held via Microsoft TEAMS.  You can even download the free app to your phone, or use your child’s computer.</w:t>
      </w:r>
    </w:p>
    <w:p w:rsidR="00417ED6" w:rsidRPr="00386223" w:rsidRDefault="00417ED6" w:rsidP="00417ED6">
      <w:pPr>
        <w:shd w:val="clear" w:color="auto" w:fill="FFFFFF"/>
        <w:spacing w:after="0" w:line="240" w:lineRule="auto"/>
        <w:rPr>
          <w:rFonts w:ascii="Times New Roman" w:eastAsia="Times New Roman" w:hAnsi="Times New Roman" w:cs="Times New Roman"/>
          <w:color w:val="000000"/>
          <w:sz w:val="32"/>
          <w:szCs w:val="32"/>
        </w:rPr>
      </w:pPr>
    </w:p>
    <w:p w:rsidR="00B91CEC" w:rsidRPr="00386223" w:rsidRDefault="00417ED6" w:rsidP="00417ED6">
      <w:pPr>
        <w:shd w:val="clear" w:color="auto" w:fill="FFFFFF"/>
        <w:spacing w:after="0" w:line="240" w:lineRule="auto"/>
        <w:rPr>
          <w:rFonts w:ascii="Times New Roman" w:eastAsia="Times New Roman" w:hAnsi="Times New Roman" w:cs="Times New Roman"/>
          <w:color w:val="000000"/>
          <w:sz w:val="32"/>
          <w:szCs w:val="32"/>
        </w:rPr>
      </w:pPr>
      <w:r w:rsidRPr="00386223">
        <w:rPr>
          <w:rFonts w:ascii="Times New Roman" w:eastAsia="Times New Roman" w:hAnsi="Times New Roman" w:cs="Times New Roman"/>
          <w:color w:val="000000"/>
          <w:sz w:val="32"/>
          <w:szCs w:val="32"/>
        </w:rPr>
        <w:t>You will notice a change in how your child's progress is being reported to you.  It will highlight the preliminary assessment information that has been collected so far this school year.  This will help create goals and next steps for your child this school year.  Come equipped with information on your child's strengths and areas where you would like to see your child grow. </w:t>
      </w:r>
    </w:p>
    <w:p w:rsidR="00417ED6" w:rsidRPr="00386223" w:rsidRDefault="00417ED6" w:rsidP="00417ED6">
      <w:pPr>
        <w:shd w:val="clear" w:color="auto" w:fill="FFFFFF"/>
        <w:spacing w:after="0" w:line="240" w:lineRule="auto"/>
        <w:rPr>
          <w:rFonts w:ascii="Times New Roman" w:eastAsia="Times New Roman" w:hAnsi="Times New Roman" w:cs="Times New Roman"/>
          <w:color w:val="000000"/>
          <w:sz w:val="32"/>
          <w:szCs w:val="32"/>
        </w:rPr>
      </w:pPr>
    </w:p>
    <w:p w:rsidR="00417ED6" w:rsidRPr="00386223" w:rsidRDefault="00417ED6">
      <w:pPr>
        <w:rPr>
          <w:rFonts w:ascii="Times New Roman" w:hAnsi="Times New Roman" w:cs="Times New Roman"/>
          <w:sz w:val="32"/>
          <w:szCs w:val="32"/>
        </w:rPr>
      </w:pPr>
      <w:r w:rsidRPr="00386223">
        <w:rPr>
          <w:rFonts w:ascii="Times New Roman" w:hAnsi="Times New Roman" w:cs="Times New Roman"/>
          <w:sz w:val="32"/>
          <w:szCs w:val="32"/>
        </w:rPr>
        <w:t>Sincerely,</w:t>
      </w:r>
    </w:p>
    <w:p w:rsidR="00386223" w:rsidRPr="00386223" w:rsidRDefault="00417ED6">
      <w:pPr>
        <w:rPr>
          <w:rFonts w:ascii="Times New Roman" w:hAnsi="Times New Roman" w:cs="Times New Roman"/>
          <w:sz w:val="32"/>
          <w:szCs w:val="32"/>
        </w:rPr>
      </w:pPr>
      <w:r w:rsidRPr="00386223">
        <w:rPr>
          <w:noProof/>
          <w:sz w:val="32"/>
          <w:szCs w:val="32"/>
        </w:rPr>
        <w:drawing>
          <wp:inline distT="0" distB="0" distL="0" distR="0" wp14:anchorId="0CF2B877" wp14:editId="1892B58F">
            <wp:extent cx="1053548" cy="49904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093310" cy="517883"/>
                    </a:xfrm>
                    <a:prstGeom prst="rect">
                      <a:avLst/>
                    </a:prstGeom>
                  </pic:spPr>
                </pic:pic>
              </a:graphicData>
            </a:graphic>
          </wp:inline>
        </w:drawing>
      </w:r>
    </w:p>
    <w:p w:rsidR="00417ED6" w:rsidRPr="00386223" w:rsidRDefault="00386223">
      <w:pPr>
        <w:rPr>
          <w:rFonts w:ascii="Times New Roman" w:hAnsi="Times New Roman" w:cs="Times New Roman"/>
          <w:sz w:val="32"/>
          <w:szCs w:val="32"/>
        </w:rPr>
      </w:pPr>
      <w:r w:rsidRPr="00386223">
        <w:rPr>
          <w:rFonts w:ascii="Times New Roman" w:hAnsi="Times New Roman" w:cs="Times New Roman"/>
          <w:sz w:val="32"/>
          <w:szCs w:val="32"/>
        </w:rPr>
        <w:t xml:space="preserve">Lisa </w:t>
      </w:r>
      <w:r w:rsidR="00417ED6" w:rsidRPr="00386223">
        <w:rPr>
          <w:rFonts w:ascii="Times New Roman" w:hAnsi="Times New Roman" w:cs="Times New Roman"/>
          <w:sz w:val="32"/>
          <w:szCs w:val="32"/>
        </w:rPr>
        <w:t>Lines</w:t>
      </w:r>
    </w:p>
    <w:p w:rsidR="00417ED6" w:rsidRPr="00417ED6" w:rsidRDefault="00417ED6">
      <w:pPr>
        <w:rPr>
          <w:rFonts w:ascii="Times New Roman" w:hAnsi="Times New Roman" w:cs="Times New Roman"/>
          <w:sz w:val="36"/>
          <w:szCs w:val="36"/>
        </w:rPr>
      </w:pPr>
    </w:p>
    <w:sectPr w:rsidR="00417ED6" w:rsidRPr="00417ED6" w:rsidSect="0038622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FrankRuehl">
    <w:charset w:val="B1"/>
    <w:family w:val="swiss"/>
    <w:pitch w:val="variable"/>
    <w:sig w:usb0="00000801" w:usb1="00000000" w:usb2="00000000" w:usb3="00000000" w:csb0="00000020" w:csb1="00000000"/>
  </w:font>
  <w:font w:name="39 Smooth">
    <w:altName w:val="Courier New"/>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ED6"/>
    <w:rsid w:val="00386223"/>
    <w:rsid w:val="00417ED6"/>
    <w:rsid w:val="009B7566"/>
    <w:rsid w:val="00B91C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04085"/>
  <w15:chartTrackingRefBased/>
  <w15:docId w15:val="{B07A302A-B326-47BA-B7A7-F67E8E08E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62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638274">
      <w:bodyDiv w:val="1"/>
      <w:marLeft w:val="0"/>
      <w:marRight w:val="0"/>
      <w:marTop w:val="0"/>
      <w:marBottom w:val="0"/>
      <w:divBdr>
        <w:top w:val="none" w:sz="0" w:space="0" w:color="auto"/>
        <w:left w:val="none" w:sz="0" w:space="0" w:color="auto"/>
        <w:bottom w:val="none" w:sz="0" w:space="0" w:color="auto"/>
        <w:right w:val="none" w:sz="0" w:space="0" w:color="auto"/>
      </w:divBdr>
      <w:divsChild>
        <w:div w:id="596448374">
          <w:marLeft w:val="0"/>
          <w:marRight w:val="0"/>
          <w:marTop w:val="0"/>
          <w:marBottom w:val="0"/>
          <w:divBdr>
            <w:top w:val="none" w:sz="0" w:space="0" w:color="auto"/>
            <w:left w:val="none" w:sz="0" w:space="0" w:color="auto"/>
            <w:bottom w:val="none" w:sz="0" w:space="0" w:color="auto"/>
            <w:right w:val="none" w:sz="0" w:space="0" w:color="auto"/>
          </w:divBdr>
        </w:div>
        <w:div w:id="109520435">
          <w:marLeft w:val="0"/>
          <w:marRight w:val="0"/>
          <w:marTop w:val="0"/>
          <w:marBottom w:val="0"/>
          <w:divBdr>
            <w:top w:val="none" w:sz="0" w:space="0" w:color="auto"/>
            <w:left w:val="none" w:sz="0" w:space="0" w:color="auto"/>
            <w:bottom w:val="none" w:sz="0" w:space="0" w:color="auto"/>
            <w:right w:val="none" w:sz="0" w:space="0" w:color="auto"/>
          </w:divBdr>
        </w:div>
        <w:div w:id="4122367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https://olympicviewgoldeneaglesorg.files.wordpress.com/2020/06/20-21-revised-school-calendar.pdf"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246</Words>
  <Characters>1406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 Lisa</dc:creator>
  <cp:keywords/>
  <dc:description/>
  <cp:lastModifiedBy>Lines, Lisa</cp:lastModifiedBy>
  <cp:revision>2</cp:revision>
  <dcterms:created xsi:type="dcterms:W3CDTF">2020-10-06T22:59:00Z</dcterms:created>
  <dcterms:modified xsi:type="dcterms:W3CDTF">2020-10-06T22:59:00Z</dcterms:modified>
</cp:coreProperties>
</file>